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9D5A0" w14:textId="665877C3" w:rsidR="00703683" w:rsidRPr="00902D5C" w:rsidRDefault="00902D5C" w:rsidP="00703683">
      <w:pPr>
        <w:jc w:val="center"/>
        <w:rPr>
          <w:rFonts w:ascii="Garamond" w:eastAsia="Times New Roman" w:hAnsi="Garamond"/>
          <w:b/>
          <w:sz w:val="28"/>
          <w:szCs w:val="28"/>
          <w:lang w:eastAsia="cs-CZ"/>
        </w:rPr>
      </w:pPr>
      <w:r w:rsidRPr="00902D5C">
        <w:rPr>
          <w:rFonts w:ascii="Garamond" w:hAnsi="Garamond"/>
          <w:b/>
          <w:sz w:val="28"/>
          <w:szCs w:val="28"/>
        </w:rPr>
        <w:t>OBEC Kleňany, 991 10 Kleňany č.149</w:t>
      </w:r>
    </w:p>
    <w:p w14:paraId="1C355CE7" w14:textId="77777777" w:rsidR="00703683" w:rsidRDefault="00703683" w:rsidP="0070368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273DD2D" w14:textId="77777777" w:rsidR="00703683" w:rsidRDefault="00703683" w:rsidP="00703683">
      <w:pPr>
        <w:rPr>
          <w:rFonts w:ascii="Garamond" w:eastAsia="Times New Roman" w:hAnsi="Garamond"/>
          <w:lang w:eastAsia="cs-CZ"/>
        </w:rPr>
      </w:pPr>
    </w:p>
    <w:p w14:paraId="760027CB" w14:textId="29334CDB" w:rsidR="00703683" w:rsidRPr="00982284" w:rsidRDefault="00703683" w:rsidP="00982284">
      <w:pPr>
        <w:ind w:left="705" w:hanging="705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Vec: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bCs/>
        </w:rPr>
        <w:t>Výzva/ Upozornenie – povinnosti pri nakladaní s odpadovými vodami</w:t>
      </w:r>
    </w:p>
    <w:p w14:paraId="6CE0ACE6" w14:textId="02D5518B" w:rsidR="00703683" w:rsidRPr="00703683" w:rsidRDefault="00703683" w:rsidP="00703683">
      <w:pPr>
        <w:ind w:firstLine="360"/>
        <w:jc w:val="both"/>
        <w:rPr>
          <w:rFonts w:ascii="Garamond" w:hAnsi="Garamond"/>
          <w:sz w:val="24"/>
          <w:szCs w:val="24"/>
        </w:rPr>
      </w:pPr>
      <w:r w:rsidRPr="00703683">
        <w:rPr>
          <w:rFonts w:ascii="Garamond" w:hAnsi="Garamond"/>
          <w:sz w:val="24"/>
          <w:szCs w:val="24"/>
        </w:rPr>
        <w:t xml:space="preserve">Obec </w:t>
      </w:r>
      <w:r w:rsidR="00902D5C">
        <w:rPr>
          <w:rFonts w:ascii="Garamond" w:hAnsi="Garamond"/>
          <w:sz w:val="24"/>
          <w:szCs w:val="24"/>
        </w:rPr>
        <w:t>Kleňany</w:t>
      </w:r>
      <w:r>
        <w:rPr>
          <w:rFonts w:ascii="Garamond" w:hAnsi="Garamond"/>
          <w:sz w:val="24"/>
          <w:szCs w:val="24"/>
        </w:rPr>
        <w:t xml:space="preserve"> pri</w:t>
      </w:r>
      <w:r w:rsidRPr="00703683">
        <w:rPr>
          <w:rFonts w:ascii="Garamond" w:hAnsi="Garamond"/>
          <w:sz w:val="24"/>
          <w:szCs w:val="24"/>
        </w:rPr>
        <w:t xml:space="preserve"> prenesenom výkone pôsobnosti na úseku štátnej vodnej správy v zmysle zákona č. zákona č. 364/2004 Z. z. o vodách a o zmene zákona Slovenskej národnej rady č. 372/1990 Zb. o priestupkoch a znení neskorších predpisov (vodný zákon), </w:t>
      </w:r>
      <w:r w:rsidRPr="00703683">
        <w:rPr>
          <w:rFonts w:ascii="Garamond" w:hAnsi="Garamond"/>
          <w:sz w:val="24"/>
          <w:szCs w:val="24"/>
          <w:u w:val="single"/>
        </w:rPr>
        <w:t>Vás upozorňuje</w:t>
      </w:r>
      <w:r w:rsidRPr="00703683">
        <w:rPr>
          <w:rFonts w:ascii="Garamond" w:hAnsi="Garamond"/>
          <w:sz w:val="24"/>
          <w:szCs w:val="24"/>
        </w:rPr>
        <w:t xml:space="preserve"> na nižšie uvedené zákonné povinnosti v súvislosti s</w:t>
      </w:r>
      <w:r>
        <w:rPr>
          <w:rFonts w:ascii="Garamond" w:hAnsi="Garamond"/>
          <w:sz w:val="24"/>
          <w:szCs w:val="24"/>
        </w:rPr>
        <w:t> nakladaním s k</w:t>
      </w:r>
      <w:r w:rsidRPr="00703683">
        <w:rPr>
          <w:rFonts w:ascii="Garamond" w:hAnsi="Garamond"/>
          <w:sz w:val="24"/>
          <w:szCs w:val="24"/>
        </w:rPr>
        <w:t>omunáln</w:t>
      </w:r>
      <w:r>
        <w:rPr>
          <w:rFonts w:ascii="Garamond" w:hAnsi="Garamond"/>
          <w:sz w:val="24"/>
          <w:szCs w:val="24"/>
        </w:rPr>
        <w:t>ymi</w:t>
      </w:r>
      <w:r w:rsidRPr="00703683">
        <w:rPr>
          <w:rFonts w:ascii="Garamond" w:hAnsi="Garamond"/>
          <w:sz w:val="24"/>
          <w:szCs w:val="24"/>
        </w:rPr>
        <w:t xml:space="preserve"> odpadov</w:t>
      </w:r>
      <w:r>
        <w:rPr>
          <w:rFonts w:ascii="Garamond" w:hAnsi="Garamond"/>
          <w:sz w:val="24"/>
          <w:szCs w:val="24"/>
        </w:rPr>
        <w:t>ými</w:t>
      </w:r>
      <w:r w:rsidRPr="00703683">
        <w:rPr>
          <w:rFonts w:ascii="Garamond" w:hAnsi="Garamond"/>
          <w:sz w:val="24"/>
          <w:szCs w:val="24"/>
        </w:rPr>
        <w:t xml:space="preserve"> vod</w:t>
      </w:r>
      <w:r>
        <w:rPr>
          <w:rFonts w:ascii="Garamond" w:hAnsi="Garamond"/>
          <w:sz w:val="24"/>
          <w:szCs w:val="24"/>
        </w:rPr>
        <w:t xml:space="preserve">ami v obci v ktorej sa nenachádza verejná kanalizácia. </w:t>
      </w:r>
      <w:r w:rsidRPr="00703683">
        <w:rPr>
          <w:rFonts w:ascii="Garamond" w:hAnsi="Garamond"/>
          <w:sz w:val="24"/>
          <w:szCs w:val="24"/>
        </w:rPr>
        <w:t xml:space="preserve"> </w:t>
      </w:r>
    </w:p>
    <w:p w14:paraId="33E9FCA5" w14:textId="3D89DC99" w:rsidR="00E32E63" w:rsidRPr="00E32E63" w:rsidRDefault="00E32E63" w:rsidP="00E32E63">
      <w:pPr>
        <w:ind w:firstLine="708"/>
        <w:jc w:val="both"/>
        <w:rPr>
          <w:rFonts w:ascii="Garamond" w:hAnsi="Garamond"/>
          <w:i/>
          <w:iCs/>
          <w:sz w:val="24"/>
          <w:szCs w:val="24"/>
        </w:rPr>
      </w:pPr>
      <w:r w:rsidRPr="00B47031">
        <w:rPr>
          <w:rFonts w:ascii="Garamond" w:hAnsi="Garamond"/>
          <w:sz w:val="24"/>
          <w:szCs w:val="24"/>
        </w:rPr>
        <w:t xml:space="preserve">Podľa zákona č. 364/2004 Z. z. o vodách a o zmene zákona Slovenskej národnej rady č. 372/1990 Zb. o priestupkoch a znení neskorších predpisov (vodný zákon) §36 ods. </w:t>
      </w:r>
      <w:r>
        <w:rPr>
          <w:rFonts w:ascii="Garamond" w:hAnsi="Garamond"/>
          <w:sz w:val="24"/>
          <w:szCs w:val="24"/>
        </w:rPr>
        <w:t>2</w:t>
      </w:r>
      <w:r w:rsidRPr="00B47031">
        <w:rPr>
          <w:rFonts w:ascii="Garamond" w:hAnsi="Garamond"/>
          <w:sz w:val="24"/>
          <w:szCs w:val="24"/>
        </w:rPr>
        <w:t xml:space="preserve">,  </w:t>
      </w:r>
      <w:r w:rsidRPr="00E32E63">
        <w:rPr>
          <w:rFonts w:ascii="Garamond" w:hAnsi="Garamond"/>
          <w:i/>
          <w:iCs/>
          <w:sz w:val="24"/>
          <w:szCs w:val="24"/>
        </w:rPr>
        <w:t xml:space="preserve">„Komunálne odpadové vody, ktoré vznikajú </w:t>
      </w:r>
      <w:r w:rsidRPr="008506F5">
        <w:rPr>
          <w:rFonts w:ascii="Garamond" w:hAnsi="Garamond"/>
          <w:b/>
          <w:bCs/>
          <w:i/>
          <w:iCs/>
          <w:sz w:val="24"/>
          <w:szCs w:val="24"/>
        </w:rPr>
        <w:t>v aglomeráciách nad 2 000 ekvivalentných obyvateľov</w:t>
      </w:r>
      <w:r w:rsidRPr="00E32E63">
        <w:rPr>
          <w:rFonts w:ascii="Garamond" w:hAnsi="Garamond"/>
          <w:i/>
          <w:iCs/>
          <w:sz w:val="24"/>
          <w:szCs w:val="24"/>
        </w:rPr>
        <w:t xml:space="preserve">, sa musia odvádzať a prejsť čistením len verejnou kanalizáciou. Tam, kde výstavba verejnej kanalizácie nepredstavuje prínos pre životné prostredie alebo vyžaduje neprimerane vysoké náklady, </w:t>
      </w:r>
      <w:r w:rsidRPr="00A45581">
        <w:rPr>
          <w:rFonts w:ascii="Garamond" w:hAnsi="Garamond"/>
          <w:b/>
          <w:bCs/>
          <w:i/>
          <w:iCs/>
          <w:sz w:val="24"/>
          <w:szCs w:val="24"/>
        </w:rPr>
        <w:t>možno použiť</w:t>
      </w:r>
      <w:r w:rsidRPr="00E32E63">
        <w:rPr>
          <w:rFonts w:ascii="Garamond" w:hAnsi="Garamond"/>
          <w:i/>
          <w:iCs/>
          <w:sz w:val="24"/>
          <w:szCs w:val="24"/>
        </w:rPr>
        <w:t xml:space="preserve"> </w:t>
      </w:r>
      <w:r w:rsidRPr="00703683">
        <w:rPr>
          <w:rFonts w:ascii="Garamond" w:hAnsi="Garamond"/>
          <w:b/>
          <w:bCs/>
          <w:i/>
          <w:iCs/>
          <w:sz w:val="24"/>
          <w:szCs w:val="24"/>
        </w:rPr>
        <w:t>individuálne systémy alebo iné primerané systémy, ktorými sa dosiahne rovnaká úroveň ochrany životného prostredia ako pri odvádzaní odpadových vôd verejnou kanalizáciou.</w:t>
      </w:r>
      <w:r w:rsidRPr="00E32E63">
        <w:rPr>
          <w:rFonts w:ascii="Garamond" w:hAnsi="Garamond"/>
          <w:i/>
          <w:iCs/>
          <w:sz w:val="24"/>
          <w:szCs w:val="24"/>
        </w:rPr>
        <w:t xml:space="preserve"> </w:t>
      </w:r>
      <w:r w:rsidRPr="00703683">
        <w:rPr>
          <w:rFonts w:ascii="Garamond" w:hAnsi="Garamond"/>
          <w:b/>
          <w:bCs/>
          <w:i/>
          <w:iCs/>
          <w:sz w:val="24"/>
          <w:szCs w:val="24"/>
        </w:rPr>
        <w:t>Takýmito systémami sú najmä vodotesné žumpy alebo malé čistiarne odpadových vôd</w:t>
      </w:r>
      <w:r w:rsidRPr="00E32E63">
        <w:rPr>
          <w:rFonts w:ascii="Garamond" w:hAnsi="Garamond"/>
          <w:i/>
          <w:iCs/>
          <w:sz w:val="24"/>
          <w:szCs w:val="24"/>
        </w:rPr>
        <w:t>. Použitie individuálneho systému alebo iného primeraného systému v povolení pri vodotesných žumpách odôvodní orgán štátnej správy a pri malých čistiarňach odpadových vôd orgán štátnej vodnej správy. Pri nakladaní s odpadovými vodami akumulovanými vo vodotesných žumpách sa postupuje podľa osobitného predpisu,46b) pričom tieto musia byť zneškodňované v čistiarni odpadových vôd.</w:t>
      </w:r>
      <w:r>
        <w:rPr>
          <w:rFonts w:ascii="Garamond" w:hAnsi="Garamond"/>
          <w:i/>
          <w:iCs/>
          <w:sz w:val="24"/>
          <w:szCs w:val="24"/>
        </w:rPr>
        <w:t>“</w:t>
      </w:r>
    </w:p>
    <w:p w14:paraId="7BB5774E" w14:textId="04825A51" w:rsidR="00E32E63" w:rsidRPr="00B47031" w:rsidRDefault="00FC26D3" w:rsidP="008506F5">
      <w:pPr>
        <w:ind w:firstLine="708"/>
        <w:jc w:val="both"/>
        <w:rPr>
          <w:rFonts w:ascii="Garamond" w:hAnsi="Garamond"/>
          <w:sz w:val="24"/>
          <w:szCs w:val="24"/>
        </w:rPr>
      </w:pPr>
      <w:r w:rsidRPr="00B47031">
        <w:rPr>
          <w:rFonts w:ascii="Garamond" w:hAnsi="Garamond"/>
          <w:sz w:val="24"/>
          <w:szCs w:val="24"/>
        </w:rPr>
        <w:t xml:space="preserve">Podľa zákona č. 364/2004 Z. z. o vodách a o zmene zákona Slovenskej národnej rady č. 372/1990 Zb. o priestupkoch a znení neskorších predpisov (vodný zákon) </w:t>
      </w:r>
      <w:r w:rsidR="00212550" w:rsidRPr="00B47031">
        <w:rPr>
          <w:rFonts w:ascii="Garamond" w:hAnsi="Garamond"/>
          <w:sz w:val="24"/>
          <w:szCs w:val="24"/>
        </w:rPr>
        <w:t xml:space="preserve">§36 ods. 3,  </w:t>
      </w:r>
      <w:r w:rsidR="0045031C" w:rsidRPr="00B47031">
        <w:rPr>
          <w:rFonts w:ascii="Garamond" w:hAnsi="Garamond"/>
          <w:sz w:val="24"/>
          <w:szCs w:val="24"/>
        </w:rPr>
        <w:t>„</w:t>
      </w:r>
      <w:r w:rsidR="0045031C" w:rsidRPr="00B47031">
        <w:rPr>
          <w:rFonts w:ascii="Garamond" w:hAnsi="Garamond"/>
          <w:i/>
          <w:iCs/>
          <w:sz w:val="24"/>
          <w:szCs w:val="24"/>
        </w:rPr>
        <w:t xml:space="preserve">Nakladanie s komunálnymi odpadovými vodami, ktoré vznikajú </w:t>
      </w:r>
      <w:r w:rsidR="0045031C" w:rsidRPr="00A71849">
        <w:rPr>
          <w:rFonts w:ascii="Garamond" w:hAnsi="Garamond"/>
          <w:b/>
          <w:bCs/>
          <w:i/>
          <w:iCs/>
          <w:sz w:val="24"/>
          <w:szCs w:val="24"/>
        </w:rPr>
        <w:t>v aglomeráciách menších ako 2 000 ekvivalentných obyvateľov</w:t>
      </w:r>
      <w:r w:rsidR="0045031C" w:rsidRPr="00B47031">
        <w:rPr>
          <w:rFonts w:ascii="Garamond" w:hAnsi="Garamond"/>
          <w:i/>
          <w:iCs/>
          <w:sz w:val="24"/>
          <w:szCs w:val="24"/>
        </w:rPr>
        <w:t xml:space="preserve">, ktoré nemajú vybudovanú verejnú kanalizáciu bez primeraného čistenia alebo v riedko osídlených oblastiach mimo aglomerácií možno okrem verejnej kanalizácie riešiť aj </w:t>
      </w:r>
      <w:r w:rsidR="0045031C" w:rsidRPr="00703683">
        <w:rPr>
          <w:rFonts w:ascii="Garamond" w:hAnsi="Garamond"/>
          <w:b/>
          <w:bCs/>
          <w:i/>
          <w:iCs/>
          <w:sz w:val="24"/>
          <w:szCs w:val="24"/>
        </w:rPr>
        <w:t>individuálnymi systémami alebo inými primeranými systémami, ktorými sú najmä vodotesné žumpy a pre riedko osídlené oblasti aj malé čistiarne odpadových vôd s primeraným čistením tak, aby sa dosiahli environmentálne ciele pre povrchové vody a podzemné vody</w:t>
      </w:r>
      <w:r w:rsidR="0045031C" w:rsidRPr="00B47031">
        <w:rPr>
          <w:rFonts w:ascii="Garamond" w:hAnsi="Garamond"/>
          <w:i/>
          <w:iCs/>
          <w:sz w:val="24"/>
          <w:szCs w:val="24"/>
        </w:rPr>
        <w:t xml:space="preserve"> v súlade s § 5. Pri nakladaní s odpadovými vodami akumulovanými vo vodotesných žumpách sa postupuje podľa osobitného predpisu, pričom tieto musia byť zneškodňované v čistiarni odpadových vôd.</w:t>
      </w:r>
      <w:r w:rsidR="0045031C" w:rsidRPr="00B47031">
        <w:rPr>
          <w:rFonts w:ascii="Garamond" w:hAnsi="Garamond"/>
          <w:sz w:val="24"/>
          <w:szCs w:val="24"/>
        </w:rPr>
        <w:t>“</w:t>
      </w:r>
      <w:r w:rsidR="007E7E9F" w:rsidRPr="00B47031">
        <w:rPr>
          <w:rFonts w:ascii="Garamond" w:hAnsi="Garamond"/>
          <w:sz w:val="24"/>
          <w:szCs w:val="24"/>
        </w:rPr>
        <w:t xml:space="preserve"> </w:t>
      </w:r>
    </w:p>
    <w:p w14:paraId="4286AA7D" w14:textId="20BA7D25" w:rsidR="00B47031" w:rsidRDefault="005F47B4" w:rsidP="00A4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theme="minorHAnsi"/>
          <w:color w:val="494949"/>
          <w:sz w:val="24"/>
          <w:szCs w:val="24"/>
        </w:rPr>
      </w:pPr>
      <w:r w:rsidRPr="00B47031">
        <w:rPr>
          <w:rFonts w:ascii="Garamond" w:hAnsi="Garamond"/>
          <w:sz w:val="24"/>
          <w:szCs w:val="24"/>
        </w:rPr>
        <w:t xml:space="preserve">Ďalej </w:t>
      </w:r>
      <w:r w:rsidR="00212550" w:rsidRPr="00B47031">
        <w:rPr>
          <w:rFonts w:ascii="Garamond" w:hAnsi="Garamond"/>
          <w:b/>
          <w:bCs/>
          <w:sz w:val="24"/>
          <w:szCs w:val="24"/>
        </w:rPr>
        <w:t>§36 ods. 15. hovorí, že „</w:t>
      </w:r>
      <w:r w:rsidR="00212550" w:rsidRPr="00B47031">
        <w:rPr>
          <w:rFonts w:ascii="Garamond" w:eastAsia="Times New Roman" w:hAnsi="Garamond" w:cstheme="minorHAnsi"/>
          <w:b/>
          <w:bCs/>
          <w:i/>
          <w:iCs/>
          <w:sz w:val="24"/>
          <w:szCs w:val="24"/>
        </w:rPr>
        <w:t>Vypúšťať čistiarenský kal a obsah žúmp do povrchových vôd a do podzemných vôd je zakázané.</w:t>
      </w:r>
      <w:r w:rsidR="00212550" w:rsidRPr="00B47031">
        <w:rPr>
          <w:rFonts w:ascii="Garamond" w:eastAsia="Times New Roman" w:hAnsi="Garamond" w:cstheme="minorHAnsi"/>
          <w:i/>
          <w:iCs/>
          <w:sz w:val="24"/>
          <w:szCs w:val="24"/>
        </w:rPr>
        <w:t xml:space="preserve"> S čistiarenským kalom treba nakladať tak, aby sa minimalizovali nepriaznivé vplyvy na životné prostredie.</w:t>
      </w:r>
      <w:r w:rsidR="00212550" w:rsidRPr="00B47031">
        <w:rPr>
          <w:rFonts w:ascii="Garamond" w:eastAsia="Times New Roman" w:hAnsi="Garamond" w:cstheme="minorHAnsi"/>
          <w:sz w:val="24"/>
          <w:szCs w:val="24"/>
        </w:rPr>
        <w:t>“</w:t>
      </w:r>
    </w:p>
    <w:p w14:paraId="2D5FA572" w14:textId="77777777" w:rsidR="00B47031" w:rsidRPr="00B47031" w:rsidRDefault="00B47031" w:rsidP="00B47031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theme="minorHAnsi"/>
          <w:color w:val="494949"/>
          <w:sz w:val="24"/>
          <w:szCs w:val="24"/>
        </w:rPr>
      </w:pPr>
    </w:p>
    <w:p w14:paraId="3D293CFF" w14:textId="77777777" w:rsidR="00B47031" w:rsidRDefault="00700F29" w:rsidP="00B47031">
      <w:pPr>
        <w:ind w:firstLine="708"/>
        <w:jc w:val="both"/>
        <w:rPr>
          <w:rFonts w:ascii="Garamond" w:hAnsi="Garamond"/>
          <w:sz w:val="24"/>
          <w:szCs w:val="24"/>
        </w:rPr>
      </w:pPr>
      <w:r w:rsidRPr="00B47031">
        <w:rPr>
          <w:rFonts w:ascii="Garamond" w:hAnsi="Garamond"/>
          <w:b/>
          <w:bCs/>
          <w:sz w:val="24"/>
          <w:szCs w:val="24"/>
        </w:rPr>
        <w:t>Priestupku sa</w:t>
      </w:r>
      <w:r w:rsidRPr="00B47031">
        <w:rPr>
          <w:rFonts w:ascii="Garamond" w:hAnsi="Garamond"/>
          <w:sz w:val="24"/>
          <w:szCs w:val="24"/>
        </w:rPr>
        <w:t xml:space="preserve"> podľa zákona č. 364/2004 Z. z. o vodách a o zmene zákona Slovenskej národnej rady č. 372/1990 Zb. o priestupkoch a znení neskorších predpisov (vodný zákon)</w:t>
      </w:r>
    </w:p>
    <w:p w14:paraId="53969D6B" w14:textId="77777777" w:rsidR="007F0E89" w:rsidRDefault="00700F29" w:rsidP="00B47031">
      <w:pPr>
        <w:pStyle w:val="Odsekzoznamu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47031">
        <w:rPr>
          <w:rFonts w:ascii="Garamond" w:hAnsi="Garamond"/>
          <w:sz w:val="24"/>
          <w:szCs w:val="24"/>
        </w:rPr>
        <w:t xml:space="preserve">§77 ods. 1 pís. j) </w:t>
      </w:r>
      <w:r w:rsidRPr="00B47031">
        <w:rPr>
          <w:rFonts w:ascii="Garamond" w:hAnsi="Garamond"/>
          <w:b/>
          <w:bCs/>
          <w:sz w:val="24"/>
          <w:szCs w:val="24"/>
        </w:rPr>
        <w:t xml:space="preserve">dopustí ten kto </w:t>
      </w:r>
      <w:r w:rsidRPr="00B47031">
        <w:rPr>
          <w:rFonts w:ascii="Garamond" w:hAnsi="Garamond"/>
          <w:b/>
          <w:bCs/>
          <w:i/>
          <w:iCs/>
          <w:sz w:val="24"/>
          <w:szCs w:val="24"/>
        </w:rPr>
        <w:t>„</w:t>
      </w:r>
      <w:r w:rsidR="007E7E9F" w:rsidRPr="00B47031">
        <w:rPr>
          <w:rFonts w:ascii="Garamond" w:hAnsi="Garamond"/>
          <w:b/>
          <w:bCs/>
          <w:i/>
          <w:iCs/>
          <w:sz w:val="24"/>
          <w:szCs w:val="24"/>
        </w:rPr>
        <w:t>znečistí alebo ohrozí povrchové vody alebo podzemné vody (§ 36 ods. 15</w:t>
      </w:r>
      <w:r w:rsidR="007E7E9F" w:rsidRPr="00B47031">
        <w:rPr>
          <w:rFonts w:ascii="Garamond" w:hAnsi="Garamond"/>
          <w:i/>
          <w:iCs/>
          <w:sz w:val="24"/>
          <w:szCs w:val="24"/>
        </w:rPr>
        <w:t xml:space="preserve"> a § 39 ods. 2)“ </w:t>
      </w:r>
      <w:r w:rsidR="007E7E9F" w:rsidRPr="00B47031">
        <w:rPr>
          <w:rFonts w:ascii="Garamond" w:hAnsi="Garamond"/>
          <w:sz w:val="24"/>
          <w:szCs w:val="24"/>
        </w:rPr>
        <w:t xml:space="preserve">, za ktorý je možné </w:t>
      </w:r>
      <w:r w:rsidR="007E7E9F" w:rsidRPr="00B47031">
        <w:rPr>
          <w:rFonts w:ascii="Garamond" w:hAnsi="Garamond"/>
          <w:b/>
          <w:bCs/>
          <w:sz w:val="24"/>
          <w:szCs w:val="24"/>
        </w:rPr>
        <w:t>uložiť pokutu do 100€</w:t>
      </w:r>
      <w:r w:rsidR="007E7E9F" w:rsidRPr="00B47031">
        <w:rPr>
          <w:rFonts w:ascii="Garamond" w:hAnsi="Garamond"/>
          <w:sz w:val="24"/>
          <w:szCs w:val="24"/>
        </w:rPr>
        <w:t xml:space="preserve"> (§77 ods. 2 pís. b)) </w:t>
      </w:r>
    </w:p>
    <w:p w14:paraId="1853B2D7" w14:textId="77777777" w:rsidR="007F0E89" w:rsidRDefault="007E7E9F" w:rsidP="00B47031">
      <w:pPr>
        <w:pStyle w:val="Odsekzoznamu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47031">
        <w:rPr>
          <w:rFonts w:ascii="Garamond" w:hAnsi="Garamond"/>
          <w:sz w:val="24"/>
          <w:szCs w:val="24"/>
        </w:rPr>
        <w:t xml:space="preserve">a podľa §77 ods. 1 pís. p) kto </w:t>
      </w:r>
      <w:r w:rsidRPr="00B47031">
        <w:rPr>
          <w:rFonts w:ascii="Garamond" w:hAnsi="Garamond"/>
          <w:i/>
          <w:iCs/>
          <w:sz w:val="24"/>
          <w:szCs w:val="24"/>
        </w:rPr>
        <w:t>„</w:t>
      </w:r>
      <w:r w:rsidRPr="007F0E89">
        <w:rPr>
          <w:rFonts w:ascii="Garamond" w:hAnsi="Garamond"/>
          <w:b/>
          <w:bCs/>
          <w:i/>
          <w:iCs/>
          <w:sz w:val="24"/>
          <w:szCs w:val="24"/>
        </w:rPr>
        <w:t>nepreukáže zneškodňovanie odpadových vôd zo žumpy na výzvu obce alebo orgánu štátnej vodnej správ</w:t>
      </w:r>
      <w:r w:rsidRPr="00B47031">
        <w:rPr>
          <w:rFonts w:ascii="Garamond" w:hAnsi="Garamond"/>
          <w:i/>
          <w:iCs/>
          <w:sz w:val="24"/>
          <w:szCs w:val="24"/>
        </w:rPr>
        <w:t xml:space="preserve">y (§ 36 ods. 4)“ </w:t>
      </w:r>
      <w:r w:rsidR="00C7670E" w:rsidRPr="00B47031">
        <w:rPr>
          <w:rFonts w:ascii="Garamond" w:hAnsi="Garamond"/>
          <w:sz w:val="24"/>
          <w:szCs w:val="24"/>
        </w:rPr>
        <w:t xml:space="preserve"> je možné </w:t>
      </w:r>
      <w:r w:rsidR="00C7670E" w:rsidRPr="007F0E89">
        <w:rPr>
          <w:rFonts w:ascii="Garamond" w:hAnsi="Garamond"/>
          <w:b/>
          <w:bCs/>
          <w:sz w:val="24"/>
          <w:szCs w:val="24"/>
        </w:rPr>
        <w:t>uložiť pokutu do výšky 165€.</w:t>
      </w:r>
      <w:r w:rsidR="00C7670E" w:rsidRPr="00B47031">
        <w:rPr>
          <w:rFonts w:ascii="Garamond" w:hAnsi="Garamond"/>
          <w:sz w:val="24"/>
          <w:szCs w:val="24"/>
        </w:rPr>
        <w:t xml:space="preserve"> </w:t>
      </w:r>
    </w:p>
    <w:p w14:paraId="71276D61" w14:textId="151C0FEB" w:rsidR="007E7E9F" w:rsidRPr="007F0E89" w:rsidRDefault="00C7670E" w:rsidP="007F0E89">
      <w:pPr>
        <w:jc w:val="both"/>
        <w:rPr>
          <w:rFonts w:ascii="Garamond" w:hAnsi="Garamond"/>
          <w:sz w:val="24"/>
          <w:szCs w:val="24"/>
        </w:rPr>
      </w:pPr>
      <w:r w:rsidRPr="007F0E89">
        <w:rPr>
          <w:rFonts w:ascii="Garamond" w:hAnsi="Garamond"/>
          <w:sz w:val="24"/>
          <w:szCs w:val="24"/>
        </w:rPr>
        <w:lastRenderedPageBreak/>
        <w:t xml:space="preserve">Tieto priestupky </w:t>
      </w:r>
      <w:proofErr w:type="spellStart"/>
      <w:r w:rsidRPr="007F0E89">
        <w:rPr>
          <w:rFonts w:ascii="Garamond" w:hAnsi="Garamond"/>
          <w:sz w:val="24"/>
          <w:szCs w:val="24"/>
        </w:rPr>
        <w:t>prejednáva</w:t>
      </w:r>
      <w:proofErr w:type="spellEnd"/>
      <w:r w:rsidRPr="007F0E89">
        <w:rPr>
          <w:rFonts w:ascii="Garamond" w:hAnsi="Garamond"/>
          <w:sz w:val="24"/>
          <w:szCs w:val="24"/>
        </w:rPr>
        <w:t xml:space="preserve"> okr</w:t>
      </w:r>
      <w:r w:rsidR="009019C8">
        <w:rPr>
          <w:rFonts w:ascii="Garamond" w:hAnsi="Garamond"/>
          <w:sz w:val="24"/>
          <w:szCs w:val="24"/>
        </w:rPr>
        <w:t>e</w:t>
      </w:r>
      <w:r w:rsidRPr="007F0E89">
        <w:rPr>
          <w:rFonts w:ascii="Garamond" w:hAnsi="Garamond"/>
          <w:sz w:val="24"/>
          <w:szCs w:val="24"/>
        </w:rPr>
        <w:t>sný úrad (§77 ods. 3 pís. b)</w:t>
      </w:r>
      <w:r w:rsidR="00A45581">
        <w:rPr>
          <w:rFonts w:ascii="Garamond" w:hAnsi="Garamond"/>
          <w:sz w:val="24"/>
          <w:szCs w:val="24"/>
        </w:rPr>
        <w:t>.</w:t>
      </w:r>
    </w:p>
    <w:p w14:paraId="55B35545" w14:textId="4F3CFAEA" w:rsidR="00703683" w:rsidRDefault="00C7670E" w:rsidP="00A45581">
      <w:pPr>
        <w:ind w:firstLine="708"/>
        <w:jc w:val="both"/>
        <w:rPr>
          <w:rFonts w:ascii="Garamond" w:hAnsi="Garamond"/>
          <w:sz w:val="24"/>
          <w:szCs w:val="24"/>
        </w:rPr>
      </w:pPr>
      <w:r w:rsidRPr="00B47031">
        <w:rPr>
          <w:rFonts w:ascii="Garamond" w:hAnsi="Garamond"/>
          <w:sz w:val="24"/>
          <w:szCs w:val="24"/>
        </w:rPr>
        <w:t xml:space="preserve">Podľa zákona č. 364/2004 Z. z. o vodách a o zmene zákona Slovenskej národnej rady č. 372/1990 Zb. o priestupkoch a znení neskorších predpisov (vodný zákon) §74 </w:t>
      </w:r>
      <w:r w:rsidR="00742FBC" w:rsidRPr="00B47031">
        <w:rPr>
          <w:rFonts w:ascii="Garamond" w:hAnsi="Garamond"/>
          <w:sz w:val="24"/>
          <w:szCs w:val="24"/>
        </w:rPr>
        <w:t xml:space="preserve">Správne delikty ods. 1. pís. j) </w:t>
      </w:r>
      <w:r w:rsidR="00742FBC" w:rsidRPr="00B47031">
        <w:rPr>
          <w:rFonts w:ascii="Garamond" w:hAnsi="Garamond"/>
          <w:i/>
          <w:iCs/>
          <w:sz w:val="24"/>
          <w:szCs w:val="24"/>
        </w:rPr>
        <w:t xml:space="preserve">„Orgán štátnej vodnej správy uloží pokutu </w:t>
      </w:r>
      <w:r w:rsidR="00742FBC" w:rsidRPr="00B47031">
        <w:rPr>
          <w:rFonts w:ascii="Garamond" w:hAnsi="Garamond"/>
          <w:b/>
          <w:bCs/>
          <w:i/>
          <w:iCs/>
          <w:sz w:val="24"/>
          <w:szCs w:val="24"/>
        </w:rPr>
        <w:t>právnickej osobe alebo fyzickej osobe-podnikateľovi, ktorá znečistí alebo ohrozí povrchové vody alebo podzemné vody porušením povinností ustanovených v § 36 ods. 15</w:t>
      </w:r>
      <w:r w:rsidR="00742FBC" w:rsidRPr="00B47031">
        <w:rPr>
          <w:rFonts w:ascii="Garamond" w:hAnsi="Garamond"/>
          <w:i/>
          <w:iCs/>
          <w:sz w:val="24"/>
          <w:szCs w:val="24"/>
        </w:rPr>
        <w:t xml:space="preserve"> a § 39 pri zaobchádzaní so znečisťujúcimi látkami,“ </w:t>
      </w:r>
      <w:r w:rsidR="00186B02" w:rsidRPr="00B47031">
        <w:rPr>
          <w:rFonts w:ascii="Garamond" w:hAnsi="Garamond"/>
          <w:sz w:val="24"/>
          <w:szCs w:val="24"/>
        </w:rPr>
        <w:t>za ktoré je možné uložiť pokutu od 500€ do 16 500€ (§75 ods. 4.)</w:t>
      </w:r>
      <w:r w:rsidR="00742FBC" w:rsidRPr="00B47031">
        <w:rPr>
          <w:rFonts w:ascii="Garamond" w:hAnsi="Garamond"/>
          <w:i/>
          <w:iCs/>
          <w:sz w:val="24"/>
          <w:szCs w:val="24"/>
        </w:rPr>
        <w:t xml:space="preserve"> </w:t>
      </w:r>
      <w:r w:rsidR="00742FBC" w:rsidRPr="00B47031">
        <w:rPr>
          <w:rFonts w:ascii="Garamond" w:hAnsi="Garamond"/>
          <w:sz w:val="24"/>
          <w:szCs w:val="24"/>
        </w:rPr>
        <w:t>a podľa ods. 1. pís. o) „</w:t>
      </w:r>
      <w:r w:rsidR="00742FBC" w:rsidRPr="00B47031">
        <w:rPr>
          <w:rFonts w:ascii="Garamond" w:hAnsi="Garamond" w:cstheme="minorHAnsi"/>
          <w:i/>
          <w:iCs/>
          <w:sz w:val="24"/>
          <w:szCs w:val="24"/>
        </w:rPr>
        <w:t>nepreukáže zneškodňovanie odpadových vôd zo žumpy na výzvu obce alebo orgánu štátnej vodnej správy (§ 36 ods. 4)</w:t>
      </w:r>
      <w:r w:rsidR="00186B02" w:rsidRPr="00B47031">
        <w:rPr>
          <w:rFonts w:ascii="Garamond" w:hAnsi="Garamond" w:cstheme="minorHAnsi"/>
          <w:i/>
          <w:iCs/>
          <w:sz w:val="24"/>
          <w:szCs w:val="24"/>
        </w:rPr>
        <w:t>,</w:t>
      </w:r>
      <w:r w:rsidR="00742FBC" w:rsidRPr="00B47031">
        <w:rPr>
          <w:rFonts w:ascii="Garamond" w:hAnsi="Garamond" w:cstheme="minorHAnsi"/>
          <w:i/>
          <w:iCs/>
          <w:sz w:val="24"/>
          <w:szCs w:val="24"/>
        </w:rPr>
        <w:t>“</w:t>
      </w:r>
      <w:r w:rsidR="00186B02" w:rsidRPr="00B47031">
        <w:rPr>
          <w:rFonts w:ascii="Garamond" w:hAnsi="Garamond" w:cstheme="minorHAnsi"/>
          <w:i/>
          <w:iCs/>
          <w:sz w:val="24"/>
          <w:szCs w:val="24"/>
        </w:rPr>
        <w:t xml:space="preserve"> </w:t>
      </w:r>
      <w:r w:rsidR="00186B02" w:rsidRPr="00B47031">
        <w:rPr>
          <w:rFonts w:ascii="Garamond" w:hAnsi="Garamond" w:cstheme="minorHAnsi"/>
          <w:sz w:val="24"/>
          <w:szCs w:val="24"/>
        </w:rPr>
        <w:t xml:space="preserve">za ktoré je možné uložiť pokutu od 500€ do 3 300€. </w:t>
      </w:r>
      <w:r w:rsidR="00186B02" w:rsidRPr="00B47031">
        <w:rPr>
          <w:rFonts w:ascii="Garamond" w:hAnsi="Garamond"/>
          <w:sz w:val="24"/>
          <w:szCs w:val="24"/>
        </w:rPr>
        <w:t>(§75 ods. 7.)</w:t>
      </w:r>
    </w:p>
    <w:p w14:paraId="7172B4E7" w14:textId="77777777" w:rsidR="00A45581" w:rsidRPr="00A45581" w:rsidRDefault="00A45581" w:rsidP="00A45581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5C7490B0" w14:textId="77777777" w:rsidR="00703683" w:rsidRPr="00703683" w:rsidRDefault="00703683" w:rsidP="00703683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703683">
        <w:rPr>
          <w:rFonts w:ascii="Garamond" w:eastAsia="Times New Roman" w:hAnsi="Garamond" w:cs="Times New Roman"/>
          <w:b/>
          <w:sz w:val="24"/>
          <w:szCs w:val="24"/>
          <w:lang w:eastAsia="cs-CZ"/>
        </w:rPr>
        <w:t>V Y Z Ý V A M E</w:t>
      </w:r>
    </w:p>
    <w:p w14:paraId="7EDFA0A0" w14:textId="77777777" w:rsidR="00703683" w:rsidRPr="00703683" w:rsidRDefault="00703683" w:rsidP="00703683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</w:p>
    <w:p w14:paraId="64222185" w14:textId="6928AD4C" w:rsidR="00703683" w:rsidRPr="00703683" w:rsidRDefault="00703683" w:rsidP="0070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703683">
        <w:rPr>
          <w:rFonts w:ascii="Garamond" w:eastAsia="Times New Roman" w:hAnsi="Garamond" w:cs="Times New Roman"/>
          <w:b/>
          <w:sz w:val="24"/>
          <w:szCs w:val="24"/>
          <w:lang w:eastAsia="cs-CZ"/>
        </w:rPr>
        <w:t>Vás na  splnenie si</w:t>
      </w:r>
      <w:r w:rsid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vyššie uvedených</w:t>
      </w:r>
      <w:r w:rsidRPr="00703683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zákonných povinností </w:t>
      </w:r>
      <w:r w:rsid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>pri</w:t>
      </w:r>
      <w:r w:rsidR="00A45581" w:rsidRPr="00A45581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nakladaním s komunálnymi odpadovými vodami</w:t>
      </w:r>
      <w:r w:rsid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a to najmä pri používaní</w:t>
      </w:r>
      <w:r w:rsidR="00982284" w:rsidRP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ž</w:t>
      </w:r>
      <w:r w:rsid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>úmp</w:t>
      </w:r>
      <w:r w:rsidR="00982284" w:rsidRP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alebo mal</w:t>
      </w:r>
      <w:r w:rsid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>ých</w:t>
      </w:r>
      <w:r w:rsidR="00982284" w:rsidRP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čistiarn</w:t>
      </w:r>
      <w:r w:rsid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>í</w:t>
      </w:r>
      <w:r w:rsidR="00982284" w:rsidRP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odpadových vôd</w:t>
      </w:r>
      <w:r w:rsidR="0098228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. </w:t>
      </w:r>
    </w:p>
    <w:p w14:paraId="7F927435" w14:textId="7F1C785E" w:rsidR="00703683" w:rsidRDefault="00703683"/>
    <w:p w14:paraId="709B5A40" w14:textId="77777777" w:rsidR="009019C8" w:rsidRDefault="009019C8"/>
    <w:p w14:paraId="12E23CB8" w14:textId="77777777" w:rsidR="009019C8" w:rsidRDefault="009019C8"/>
    <w:p w14:paraId="0C400EE0" w14:textId="36307249" w:rsidR="009019C8" w:rsidRDefault="009019C8">
      <w:r>
        <w:t xml:space="preserve">                                                                                                                      Helena </w:t>
      </w:r>
      <w:proofErr w:type="spellStart"/>
      <w:r>
        <w:t>Csákyová</w:t>
      </w:r>
      <w:proofErr w:type="spellEnd"/>
    </w:p>
    <w:p w14:paraId="10876B6A" w14:textId="702AE917" w:rsidR="009019C8" w:rsidRPr="00742FBC" w:rsidRDefault="009019C8">
      <w:r>
        <w:t xml:space="preserve">                                                                                                                  s</w:t>
      </w:r>
      <w:bookmarkStart w:id="0" w:name="_GoBack"/>
      <w:bookmarkEnd w:id="0"/>
      <w:r>
        <w:t>tarostka obce Kleňany</w:t>
      </w:r>
    </w:p>
    <w:sectPr w:rsidR="009019C8" w:rsidRPr="0074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481F"/>
    <w:multiLevelType w:val="hybridMultilevel"/>
    <w:tmpl w:val="2B8CEC1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9F"/>
    <w:rsid w:val="000D7A20"/>
    <w:rsid w:val="00186B02"/>
    <w:rsid w:val="00212550"/>
    <w:rsid w:val="00262465"/>
    <w:rsid w:val="0045031C"/>
    <w:rsid w:val="005F47B4"/>
    <w:rsid w:val="00700F29"/>
    <w:rsid w:val="00703683"/>
    <w:rsid w:val="00742FBC"/>
    <w:rsid w:val="007E7E9F"/>
    <w:rsid w:val="007F0E89"/>
    <w:rsid w:val="0081499F"/>
    <w:rsid w:val="008506F5"/>
    <w:rsid w:val="009019C8"/>
    <w:rsid w:val="00902D5C"/>
    <w:rsid w:val="00982284"/>
    <w:rsid w:val="00A45581"/>
    <w:rsid w:val="00A71849"/>
    <w:rsid w:val="00B15931"/>
    <w:rsid w:val="00B47031"/>
    <w:rsid w:val="00B60D3F"/>
    <w:rsid w:val="00C004D1"/>
    <w:rsid w:val="00C53182"/>
    <w:rsid w:val="00C7670E"/>
    <w:rsid w:val="00E32E63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AB85"/>
  <w15:chartTrackingRefBased/>
  <w15:docId w15:val="{AB551B03-1A45-435A-A878-AFFDA422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F47B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47031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70368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0368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U&amp;P</dc:creator>
  <cp:keywords/>
  <dc:description/>
  <cp:lastModifiedBy>CSÁKYOVÁ Helena</cp:lastModifiedBy>
  <cp:revision>5</cp:revision>
  <cp:lastPrinted>2021-12-15T14:07:00Z</cp:lastPrinted>
  <dcterms:created xsi:type="dcterms:W3CDTF">2021-12-15T14:09:00Z</dcterms:created>
  <dcterms:modified xsi:type="dcterms:W3CDTF">2022-02-14T14:17:00Z</dcterms:modified>
</cp:coreProperties>
</file>